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BAFDA3" w14:textId="135FE41F" w:rsidR="00C434E1" w:rsidRDefault="00492B8C">
      <w:r>
        <w:t>As we face multiple disasters, we saw our entire community suffering. Our life as we knew</w:t>
      </w:r>
      <w:r w:rsidR="00FC19F5">
        <w:t xml:space="preserve"> </w:t>
      </w:r>
      <w:r>
        <w:t xml:space="preserve">turned upside down.  </w:t>
      </w:r>
      <w:r w:rsidR="0051490D">
        <w:t>It appears</w:t>
      </w:r>
      <w:r w:rsidR="00746351">
        <w:t xml:space="preserve"> the community experienced PTSD!</w:t>
      </w:r>
    </w:p>
    <w:p w14:paraId="6FA119B9" w14:textId="7E8F4EA4" w:rsidR="00C434E1" w:rsidRDefault="00C434E1" w:rsidP="00891A69">
      <w:r>
        <w:t xml:space="preserve">We observed many reactions </w:t>
      </w:r>
      <w:r w:rsidR="00891A69">
        <w:t xml:space="preserve">in our community. </w:t>
      </w:r>
      <w:r w:rsidR="00617EA1">
        <w:t xml:space="preserve">It </w:t>
      </w:r>
      <w:r>
        <w:t xml:space="preserve">disproportionately </w:t>
      </w:r>
      <w:r w:rsidR="00D072F6">
        <w:t xml:space="preserve">hurt </w:t>
      </w:r>
      <w:r>
        <w:t xml:space="preserve">those already </w:t>
      </w:r>
      <w:r w:rsidR="00D072F6">
        <w:t xml:space="preserve">hurting, </w:t>
      </w:r>
      <w:r w:rsidR="004754E2">
        <w:t>disadvantaged,</w:t>
      </w:r>
      <w:r>
        <w:t xml:space="preserve"> and struggling.  It exposed the underlying </w:t>
      </w:r>
      <w:r w:rsidR="002D7BF2">
        <w:t>Faultline</w:t>
      </w:r>
      <w:r>
        <w:t xml:space="preserve"> of racial trauma and other structural inequities </w:t>
      </w:r>
      <w:r w:rsidR="002D7BF2">
        <w:t xml:space="preserve">prevalent </w:t>
      </w:r>
      <w:r>
        <w:t xml:space="preserve">in our community and in our school district.  It amplified the intersectionality of various forms of adversities. Addressing this complex issue was fundamental to ensure our community and schools remain a safe space for learning and healing as we have 42000 students and </w:t>
      </w:r>
      <w:r w:rsidR="00F12622">
        <w:t xml:space="preserve">a total of </w:t>
      </w:r>
      <w:r>
        <w:t xml:space="preserve"> 49000 lives served </w:t>
      </w:r>
      <w:r w:rsidR="00F12622">
        <w:t>in our</w:t>
      </w:r>
      <w:r w:rsidR="00420139">
        <w:t xml:space="preserve"> school district.</w:t>
      </w:r>
    </w:p>
    <w:p w14:paraId="1264C14D" w14:textId="71C11001" w:rsidR="00420139" w:rsidRDefault="00A47CEE">
      <w:r>
        <w:t>Sitting</w:t>
      </w:r>
      <w:r w:rsidR="002A1875">
        <w:t xml:space="preserve"> </w:t>
      </w:r>
      <w:r w:rsidR="00420139">
        <w:t>in the front seat</w:t>
      </w:r>
      <w:r>
        <w:t xml:space="preserve">, we were </w:t>
      </w:r>
      <w:r w:rsidR="00420139">
        <w:t>bear</w:t>
      </w:r>
      <w:r>
        <w:t>ing</w:t>
      </w:r>
      <w:r w:rsidR="00420139">
        <w:t xml:space="preserve"> witness as our community </w:t>
      </w:r>
      <w:r w:rsidR="009E0F1A">
        <w:t xml:space="preserve">was falling </w:t>
      </w:r>
      <w:r w:rsidR="00420139">
        <w:t xml:space="preserve">apart. It </w:t>
      </w:r>
      <w:r w:rsidR="007925A6">
        <w:t>appeared</w:t>
      </w:r>
      <w:r w:rsidR="009F6C0E">
        <w:t xml:space="preserve"> </w:t>
      </w:r>
      <w:r w:rsidR="00420139">
        <w:t>like the Titanic was sinking and it did not matter if you were in the upper deck or lower deck, this ripped through our community and our school district.</w:t>
      </w:r>
    </w:p>
    <w:p w14:paraId="75A39451" w14:textId="258F2F29" w:rsidR="002923B7" w:rsidRDefault="002063FD">
      <w:r>
        <w:t xml:space="preserve">In times like this </w:t>
      </w:r>
      <w:r w:rsidR="0049556A">
        <w:t xml:space="preserve">it is </w:t>
      </w:r>
      <w:r>
        <w:t xml:space="preserve">critical to approach </w:t>
      </w:r>
      <w:r w:rsidR="0049556A">
        <w:t xml:space="preserve">the community trauma </w:t>
      </w:r>
      <w:r>
        <w:t xml:space="preserve">from many different levels- macrosystem, meso system and micro system level. </w:t>
      </w:r>
      <w:r w:rsidR="00197872">
        <w:t xml:space="preserve"> I will share my observation from the macrosystem </w:t>
      </w:r>
      <w:r w:rsidR="00C2228A">
        <w:t xml:space="preserve">level </w:t>
      </w:r>
      <w:r w:rsidR="00197872">
        <w:t xml:space="preserve">of the second largest </w:t>
      </w:r>
      <w:r w:rsidR="00C2228A">
        <w:t>school district in our state spanning across two counties.</w:t>
      </w:r>
    </w:p>
    <w:p w14:paraId="1A91FF0A" w14:textId="77777777" w:rsidR="002923B7" w:rsidRDefault="002923B7"/>
    <w:p w14:paraId="3E585A73" w14:textId="6EADBF54" w:rsidR="00420139" w:rsidRDefault="000F559E">
      <w:r>
        <w:t>We w</w:t>
      </w:r>
      <w:r w:rsidR="007043D4">
        <w:t xml:space="preserve">itnessed the following </w:t>
      </w:r>
      <w:r w:rsidR="00420139">
        <w:t>Challenges:</w:t>
      </w:r>
    </w:p>
    <w:p w14:paraId="5E92BF73" w14:textId="33E0B158" w:rsidR="00420139" w:rsidRDefault="00420139" w:rsidP="00420139">
      <w:pPr>
        <w:pStyle w:val="ListParagraph"/>
        <w:numPr>
          <w:ilvl w:val="0"/>
          <w:numId w:val="1"/>
        </w:numPr>
      </w:pPr>
      <w:r>
        <w:t xml:space="preserve">School and community are not </w:t>
      </w:r>
      <w:r w:rsidR="00F779E1">
        <w:t>separate,</w:t>
      </w:r>
      <w:r>
        <w:t xml:space="preserve"> and events impact </w:t>
      </w:r>
      <w:r w:rsidR="00FA6F1D">
        <w:t>the entire system.</w:t>
      </w:r>
    </w:p>
    <w:p w14:paraId="1C765C86" w14:textId="77777777" w:rsidR="00F208C4" w:rsidRDefault="00420139" w:rsidP="00420139">
      <w:pPr>
        <w:pStyle w:val="ListParagraph"/>
        <w:numPr>
          <w:ilvl w:val="0"/>
          <w:numId w:val="1"/>
        </w:numPr>
      </w:pPr>
      <w:r>
        <w:t>Pre disaster functioning</w:t>
      </w:r>
      <w:r w:rsidR="00B462E3">
        <w:t xml:space="preserve"> determines how post disaster adaptation occurs.  </w:t>
      </w:r>
    </w:p>
    <w:p w14:paraId="3EC7782B" w14:textId="34E32B2B" w:rsidR="00420139" w:rsidRDefault="005379DC" w:rsidP="00420139">
      <w:pPr>
        <w:pStyle w:val="ListParagraph"/>
        <w:numPr>
          <w:ilvl w:val="0"/>
          <w:numId w:val="1"/>
        </w:numPr>
      </w:pPr>
      <w:r>
        <w:t>Communit</w:t>
      </w:r>
      <w:r w:rsidR="003D4C34">
        <w:t xml:space="preserve">ies </w:t>
      </w:r>
      <w:r w:rsidR="00AD14F7">
        <w:t xml:space="preserve">will </w:t>
      </w:r>
      <w:r w:rsidR="003D4C34">
        <w:t xml:space="preserve">get </w:t>
      </w:r>
      <w:r>
        <w:t>Polariz</w:t>
      </w:r>
      <w:r w:rsidR="003D489D">
        <w:t>ed</w:t>
      </w:r>
      <w:r>
        <w:t xml:space="preserve">- </w:t>
      </w:r>
      <w:r w:rsidR="00420139">
        <w:t xml:space="preserve">previous affinity groups, social ties and attachment patterns and </w:t>
      </w:r>
      <w:r w:rsidR="00420139" w:rsidRPr="005A0F1E">
        <w:rPr>
          <w:b/>
          <w:bCs/>
        </w:rPr>
        <w:t>intra</w:t>
      </w:r>
      <w:r w:rsidR="00D572BF">
        <w:rPr>
          <w:b/>
          <w:bCs/>
        </w:rPr>
        <w:t xml:space="preserve"> </w:t>
      </w:r>
      <w:r w:rsidR="00420139" w:rsidRPr="005A0F1E">
        <w:rPr>
          <w:b/>
          <w:bCs/>
        </w:rPr>
        <w:t>network ties</w:t>
      </w:r>
      <w:r w:rsidR="00420139">
        <w:t xml:space="preserve"> gets triggered and even intensified.  The </w:t>
      </w:r>
      <w:r w:rsidR="00420139" w:rsidRPr="005A0F1E">
        <w:rPr>
          <w:b/>
          <w:bCs/>
        </w:rPr>
        <w:t xml:space="preserve">inter group networks appeared to weaken or </w:t>
      </w:r>
      <w:r w:rsidR="00AC7CB9" w:rsidRPr="005A0F1E">
        <w:rPr>
          <w:b/>
          <w:bCs/>
        </w:rPr>
        <w:t>break</w:t>
      </w:r>
      <w:r w:rsidR="00005769">
        <w:rPr>
          <w:b/>
          <w:bCs/>
        </w:rPr>
        <w:t xml:space="preserve"> all together</w:t>
      </w:r>
      <w:r w:rsidR="00AC7CB9">
        <w:t xml:space="preserve">. Often groups start viewing each other with hostile attribution styles, </w:t>
      </w:r>
      <w:r w:rsidR="00F779E1">
        <w:t xml:space="preserve">marked </w:t>
      </w:r>
      <w:r w:rsidR="00AC7CB9">
        <w:t xml:space="preserve">distrust </w:t>
      </w:r>
      <w:r w:rsidR="00C76CF9">
        <w:t xml:space="preserve">or extreme </w:t>
      </w:r>
      <w:r w:rsidR="00AC7CB9">
        <w:t xml:space="preserve">polarization. </w:t>
      </w:r>
    </w:p>
    <w:p w14:paraId="0559D7DA" w14:textId="5217BB36" w:rsidR="00AC7CB9" w:rsidRDefault="00AC7CB9" w:rsidP="00420139">
      <w:pPr>
        <w:pStyle w:val="ListParagraph"/>
        <w:numPr>
          <w:ilvl w:val="0"/>
          <w:numId w:val="1"/>
        </w:numPr>
      </w:pPr>
      <w:r>
        <w:t xml:space="preserve">Re traumatization of the </w:t>
      </w:r>
      <w:r w:rsidR="000276D2">
        <w:t xml:space="preserve">entire </w:t>
      </w:r>
      <w:r>
        <w:t>community</w:t>
      </w:r>
      <w:r w:rsidR="00C531AE">
        <w:t xml:space="preserve"> with local and national events</w:t>
      </w:r>
      <w:r>
        <w:t>. We saw some very vocal and angry</w:t>
      </w:r>
      <w:r w:rsidR="00B95AE2">
        <w:t xml:space="preserve"> </w:t>
      </w:r>
      <w:r>
        <w:t>expressi</w:t>
      </w:r>
      <w:r w:rsidR="000276D2">
        <w:t>on</w:t>
      </w:r>
      <w:r w:rsidR="00C531AE">
        <w:t xml:space="preserve"> of </w:t>
      </w:r>
      <w:r>
        <w:t xml:space="preserve">distress, </w:t>
      </w:r>
      <w:r w:rsidR="00964C89">
        <w:t>fear,</w:t>
      </w:r>
      <w:r>
        <w:t xml:space="preserve"> and dissatisfaction in public meetings</w:t>
      </w:r>
      <w:r w:rsidR="005A468C">
        <w:t xml:space="preserve">, </w:t>
      </w:r>
      <w:r>
        <w:t>protests, media, social media</w:t>
      </w:r>
      <w:r w:rsidR="00C531AE">
        <w:t xml:space="preserve"> etc</w:t>
      </w:r>
      <w:r>
        <w:t xml:space="preserve">. </w:t>
      </w:r>
      <w:r w:rsidR="005A468C">
        <w:t xml:space="preserve">We also witnessed </w:t>
      </w:r>
      <w:r w:rsidR="00B002A8">
        <w:t xml:space="preserve">many </w:t>
      </w:r>
      <w:r w:rsidR="0015674E">
        <w:t xml:space="preserve">who </w:t>
      </w:r>
      <w:r>
        <w:t xml:space="preserve">remained fearful, silent, </w:t>
      </w:r>
      <w:r w:rsidR="0015674E">
        <w:t>detached,</w:t>
      </w:r>
      <w:r>
        <w:t xml:space="preserve"> and avoided making any statements or sharing their opinions. </w:t>
      </w:r>
    </w:p>
    <w:p w14:paraId="62BA6B95" w14:textId="2D9F51F3" w:rsidR="00AC7CB9" w:rsidRDefault="00AC7CB9" w:rsidP="00420139">
      <w:pPr>
        <w:pStyle w:val="ListParagraph"/>
        <w:numPr>
          <w:ilvl w:val="0"/>
          <w:numId w:val="1"/>
        </w:numPr>
      </w:pPr>
      <w:r>
        <w:t xml:space="preserve">Projection and attribution of attributes to leaders of the school board, </w:t>
      </w:r>
      <w:r w:rsidR="00B6584D">
        <w:t>administration was</w:t>
      </w:r>
      <w:r w:rsidR="00BB237C">
        <w:t xml:space="preserve"> </w:t>
      </w:r>
      <w:r w:rsidR="00B6584D">
        <w:t>apparent</w:t>
      </w:r>
      <w:r>
        <w:t xml:space="preserve">.  This </w:t>
      </w:r>
      <w:r w:rsidR="00E06081">
        <w:t xml:space="preserve">at times </w:t>
      </w:r>
      <w:r>
        <w:t xml:space="preserve">lead to </w:t>
      </w:r>
      <w:r w:rsidR="00254798">
        <w:t>safety concerns.</w:t>
      </w:r>
    </w:p>
    <w:p w14:paraId="24BE2579" w14:textId="603D11E0" w:rsidR="00AC7CB9" w:rsidRDefault="00AC7CB9" w:rsidP="00420139">
      <w:pPr>
        <w:pStyle w:val="ListParagraph"/>
        <w:numPr>
          <w:ilvl w:val="0"/>
          <w:numId w:val="1"/>
        </w:numPr>
      </w:pPr>
      <w:r>
        <w:t>Intense emotional reactions including fear, anxiety, anger</w:t>
      </w:r>
      <w:r w:rsidR="00080FBB">
        <w:t>, hypervigilance, reactive</w:t>
      </w:r>
      <w:r w:rsidR="00474756">
        <w:t xml:space="preserve"> </w:t>
      </w:r>
      <w:r w:rsidR="002610AB">
        <w:t>responses</w:t>
      </w:r>
      <w:r w:rsidR="00B6584D">
        <w:t xml:space="preserve"> was evident</w:t>
      </w:r>
      <w:r w:rsidR="002610AB">
        <w:t xml:space="preserve">. </w:t>
      </w:r>
    </w:p>
    <w:p w14:paraId="2DB04D7A" w14:textId="3D90FEC6" w:rsidR="00C434E1" w:rsidRDefault="001D0A8A" w:rsidP="007B239C">
      <w:pPr>
        <w:pStyle w:val="ListParagraph"/>
        <w:numPr>
          <w:ilvl w:val="0"/>
          <w:numId w:val="1"/>
        </w:numPr>
      </w:pPr>
      <w:r>
        <w:t>Complete disruption of attachment system for our students, families, community</w:t>
      </w:r>
      <w:r w:rsidR="00B6584D">
        <w:t xml:space="preserve"> as schools,</w:t>
      </w:r>
      <w:r w:rsidR="00AC53A6">
        <w:t xml:space="preserve"> community and other support systems came to a grinding halt</w:t>
      </w:r>
      <w:r w:rsidR="007B239C">
        <w:t>.</w:t>
      </w:r>
    </w:p>
    <w:p w14:paraId="0636C15D" w14:textId="01A34D16" w:rsidR="00DD570E" w:rsidRDefault="00DD570E" w:rsidP="007B239C">
      <w:pPr>
        <w:pStyle w:val="ListParagraph"/>
        <w:numPr>
          <w:ilvl w:val="0"/>
          <w:numId w:val="1"/>
        </w:numPr>
      </w:pPr>
      <w:r>
        <w:t xml:space="preserve">Causal attribution </w:t>
      </w:r>
      <w:r w:rsidR="00561697">
        <w:t xml:space="preserve">of outcome </w:t>
      </w:r>
      <w:r w:rsidR="00CA626D">
        <w:t xml:space="preserve">to people instead of data and policies, </w:t>
      </w:r>
      <w:r w:rsidR="00605CDD">
        <w:t>process,</w:t>
      </w:r>
      <w:r w:rsidR="00CA626D">
        <w:t xml:space="preserve"> or resources allocation.</w:t>
      </w:r>
    </w:p>
    <w:p w14:paraId="6A603401" w14:textId="1AC16523" w:rsidR="00605CDD" w:rsidRDefault="00605CDD" w:rsidP="007B239C">
      <w:pPr>
        <w:pStyle w:val="ListParagraph"/>
        <w:numPr>
          <w:ilvl w:val="0"/>
          <w:numId w:val="1"/>
        </w:numPr>
      </w:pPr>
      <w:r>
        <w:t xml:space="preserve">Leaders are not immune from the impact of mass trauma and they are also at risk of regression and being traumatized. </w:t>
      </w:r>
    </w:p>
    <w:p w14:paraId="0851B268" w14:textId="6ED51F03" w:rsidR="003A2D11" w:rsidRDefault="000545D5" w:rsidP="007B239C">
      <w:pPr>
        <w:pStyle w:val="ListParagraph"/>
        <w:numPr>
          <w:ilvl w:val="0"/>
          <w:numId w:val="1"/>
        </w:numPr>
      </w:pPr>
      <w:r>
        <w:t xml:space="preserve">Implicit bias of the leaders, community and individuals </w:t>
      </w:r>
      <w:r w:rsidR="00545E06">
        <w:t xml:space="preserve">appear to drive the decisions and not data, evidence, root cause enquiry and </w:t>
      </w:r>
      <w:r w:rsidR="00AF66DC">
        <w:t xml:space="preserve">decisions made </w:t>
      </w:r>
      <w:r w:rsidR="007C3C81">
        <w:t>ha</w:t>
      </w:r>
      <w:r w:rsidR="004E6225">
        <w:t>d</w:t>
      </w:r>
      <w:r w:rsidR="007C3C81">
        <w:t xml:space="preserve"> high risk for </w:t>
      </w:r>
      <w:r w:rsidR="00AF66DC">
        <w:t>unintended consequences.</w:t>
      </w:r>
    </w:p>
    <w:p w14:paraId="76797992" w14:textId="77777777" w:rsidR="007B239C" w:rsidRDefault="007B239C" w:rsidP="00EF5862">
      <w:pPr>
        <w:pStyle w:val="ListParagraph"/>
      </w:pPr>
    </w:p>
    <w:p w14:paraId="5F9915D6" w14:textId="0DA96D3E" w:rsidR="00C434E1" w:rsidRDefault="00D96072">
      <w:r>
        <w:lastRenderedPageBreak/>
        <w:t>What did we do:</w:t>
      </w:r>
    </w:p>
    <w:p w14:paraId="37D0A636" w14:textId="5A85326B" w:rsidR="00D96072" w:rsidRDefault="00D96072"/>
    <w:p w14:paraId="42EC13AE" w14:textId="3B84E0C2" w:rsidR="00D96072" w:rsidRDefault="006257DF" w:rsidP="00D96072">
      <w:pPr>
        <w:pStyle w:val="ListParagraph"/>
        <w:numPr>
          <w:ilvl w:val="0"/>
          <w:numId w:val="2"/>
        </w:numPr>
      </w:pPr>
      <w:r>
        <w:t xml:space="preserve">Courageous </w:t>
      </w:r>
      <w:r w:rsidR="00B2248B">
        <w:t xml:space="preserve">decisions during extraordinary times- </w:t>
      </w:r>
      <w:r w:rsidR="00D96072">
        <w:t>The board made a historic decision in electing a person of color and an immigrant as the chair for the first time and thus I found myself in the front seat</w:t>
      </w:r>
      <w:r w:rsidR="00DF163B">
        <w:t>!</w:t>
      </w:r>
    </w:p>
    <w:p w14:paraId="5A16CCA2" w14:textId="2F932855" w:rsidR="00DF163B" w:rsidRDefault="009B3FC9" w:rsidP="00D96072">
      <w:pPr>
        <w:pStyle w:val="ListParagraph"/>
        <w:numPr>
          <w:ilvl w:val="0"/>
          <w:numId w:val="2"/>
        </w:numPr>
      </w:pPr>
      <w:r>
        <w:t>Mindful Leadership</w:t>
      </w:r>
      <w:r w:rsidR="00B62C55">
        <w:t xml:space="preserve">- </w:t>
      </w:r>
      <w:r w:rsidR="00DF163B">
        <w:t xml:space="preserve">It was critical for the board to </w:t>
      </w:r>
      <w:r w:rsidR="004176CA">
        <w:t xml:space="preserve">remain grounded, </w:t>
      </w:r>
      <w:r w:rsidR="006A5031">
        <w:t xml:space="preserve">mindful, emotionally regulated, feel safe and work on </w:t>
      </w:r>
      <w:r w:rsidR="007204F4">
        <w:t xml:space="preserve">healing the fracture and regain the focus on the students and the school community. </w:t>
      </w:r>
      <w:r w:rsidR="00E64E77">
        <w:t xml:space="preserve">The board </w:t>
      </w:r>
      <w:r w:rsidR="0072511C">
        <w:t xml:space="preserve">went through reflection, holding courageous internal conversation in the form of retreat, self-assessment, training on implicit bias, </w:t>
      </w:r>
      <w:r w:rsidR="00FC73AA">
        <w:t xml:space="preserve">practice deep understanding of the suffering and way they can listen with compassion not only to those who were </w:t>
      </w:r>
      <w:r w:rsidR="001A1F3F">
        <w:t>vocal and hurting but also those who were scared and fearful of openly share their fears and suffering.</w:t>
      </w:r>
    </w:p>
    <w:p w14:paraId="1383D805" w14:textId="461FD7C0" w:rsidR="006229C6" w:rsidRDefault="00ED0649" w:rsidP="00D96072">
      <w:pPr>
        <w:pStyle w:val="ListParagraph"/>
        <w:numPr>
          <w:ilvl w:val="0"/>
          <w:numId w:val="2"/>
        </w:numPr>
      </w:pPr>
      <w:r>
        <w:t xml:space="preserve">Deep </w:t>
      </w:r>
      <w:r w:rsidR="00B62C55">
        <w:t>Listen</w:t>
      </w:r>
      <w:r>
        <w:t>ing</w:t>
      </w:r>
      <w:r w:rsidR="00B62C55">
        <w:t xml:space="preserve">- </w:t>
      </w:r>
      <w:r w:rsidR="006229C6">
        <w:t xml:space="preserve">The board had to listen with understanding and compassion to the public and staff, the board meetings </w:t>
      </w:r>
      <w:r w:rsidR="00B24800">
        <w:t xml:space="preserve">would last 5-6 hours, increased the frequency of the meetings and ensure the public had a forum to </w:t>
      </w:r>
      <w:r w:rsidR="003D1527">
        <w:t xml:space="preserve">share and keep the public involved. Anything </w:t>
      </w:r>
      <w:r w:rsidR="005A60EA">
        <w:t>speakable</w:t>
      </w:r>
      <w:r w:rsidR="003D1527">
        <w:t xml:space="preserve"> is bearable</w:t>
      </w:r>
      <w:r w:rsidR="005A60EA">
        <w:t>!</w:t>
      </w:r>
      <w:r w:rsidR="00B836D8">
        <w:t xml:space="preserve">  It was difficult as the anonymity of the callers in the virtual </w:t>
      </w:r>
      <w:r w:rsidR="000D7B55">
        <w:t xml:space="preserve">format lead to at times very harsh or hostile </w:t>
      </w:r>
      <w:r w:rsidR="0008799A">
        <w:t xml:space="preserve">community </w:t>
      </w:r>
      <w:r w:rsidR="000D7B55">
        <w:t>transference</w:t>
      </w:r>
      <w:r w:rsidR="0008799A">
        <w:t xml:space="preserve">.  </w:t>
      </w:r>
      <w:r w:rsidR="000D7B55">
        <w:t xml:space="preserve"> </w:t>
      </w:r>
      <w:r>
        <w:t>It was critical to balance the need to listen with community safety</w:t>
      </w:r>
      <w:r w:rsidR="0025427C">
        <w:t>. One can disagree without dehumanizing other</w:t>
      </w:r>
      <w:r w:rsidR="00D24A04">
        <w:t xml:space="preserve"> or speech becoming linguistic violence and retraumatizing the community.</w:t>
      </w:r>
    </w:p>
    <w:p w14:paraId="7D178DA4" w14:textId="051E6EFE" w:rsidR="009852E2" w:rsidRDefault="002712A6" w:rsidP="00D96072">
      <w:pPr>
        <w:pStyle w:val="ListParagraph"/>
        <w:numPr>
          <w:ilvl w:val="0"/>
          <w:numId w:val="2"/>
        </w:numPr>
      </w:pPr>
      <w:r>
        <w:t xml:space="preserve">Crisis </w:t>
      </w:r>
      <w:r w:rsidR="007F3D70">
        <w:t xml:space="preserve">Decision </w:t>
      </w:r>
      <w:r>
        <w:t>Making-</w:t>
      </w:r>
      <w:r w:rsidR="00957965">
        <w:t xml:space="preserve"> Ensuring the board </w:t>
      </w:r>
      <w:r w:rsidR="00652C0E">
        <w:t xml:space="preserve">members </w:t>
      </w:r>
      <w:r w:rsidR="00957965">
        <w:t>remain</w:t>
      </w:r>
      <w:r w:rsidR="00CF229F">
        <w:t>ed</w:t>
      </w:r>
      <w:r w:rsidR="00957965">
        <w:t xml:space="preserve"> focused and </w:t>
      </w:r>
      <w:r w:rsidR="003F4EAB">
        <w:t xml:space="preserve">pass the budget, </w:t>
      </w:r>
      <w:r w:rsidR="00652C0E">
        <w:t>made</w:t>
      </w:r>
      <w:r w:rsidR="003F4EAB">
        <w:t xml:space="preserve"> important decisions so that we could feed 20000 students a day, </w:t>
      </w:r>
      <w:r w:rsidR="00093C45">
        <w:t xml:space="preserve">switch to distance learning, ensure safety, health and learning goals and rapidly mitigate the risk of broken attachment systems.  </w:t>
      </w:r>
      <w:r w:rsidR="00AE3CBF">
        <w:t>This was while the impact of the events did not break the board apart!</w:t>
      </w:r>
      <w:r w:rsidR="00054542">
        <w:t xml:space="preserve">  It was like being on a foot patrol and one can not quit as you would come back in body bag and we had 49000 lives under our watch!</w:t>
      </w:r>
    </w:p>
    <w:p w14:paraId="27606F40" w14:textId="5C508EAD" w:rsidR="00CF229F" w:rsidRDefault="00094B28" w:rsidP="00D96072">
      <w:pPr>
        <w:pStyle w:val="ListParagraph"/>
        <w:numPr>
          <w:ilvl w:val="0"/>
          <w:numId w:val="2"/>
        </w:numPr>
      </w:pPr>
      <w:r>
        <w:t>Heal the wound</w:t>
      </w:r>
      <w:r w:rsidR="009C31BE">
        <w:t xml:space="preserve">- </w:t>
      </w:r>
      <w:r w:rsidR="009C3D6F">
        <w:t xml:space="preserve">To mitigate the polarization and heightened distrust, </w:t>
      </w:r>
      <w:r w:rsidR="00BD1653">
        <w:t xml:space="preserve">we </w:t>
      </w:r>
      <w:r w:rsidR="009C3D6F">
        <w:t>had to intentionally reach out to the leaders</w:t>
      </w:r>
      <w:r w:rsidR="00094E63">
        <w:t xml:space="preserve"> of various affinity groups and have courageous listening sessions and conversations with deep understanding and compassion</w:t>
      </w:r>
      <w:r w:rsidR="00BD1653">
        <w:t xml:space="preserve">. </w:t>
      </w:r>
      <w:r w:rsidR="00094E63">
        <w:t xml:space="preserve"> </w:t>
      </w:r>
      <w:r w:rsidR="00BD1653">
        <w:t xml:space="preserve">Create </w:t>
      </w:r>
      <w:r w:rsidR="0018291E">
        <w:t xml:space="preserve">safe spaces to hold </w:t>
      </w:r>
      <w:r w:rsidR="00F06A41">
        <w:t>multi-racial</w:t>
      </w:r>
      <w:r w:rsidR="0018291E">
        <w:t xml:space="preserve"> and multi sector </w:t>
      </w:r>
      <w:r w:rsidR="00C75B79">
        <w:t xml:space="preserve">conversations and trying to find common grounds and </w:t>
      </w:r>
      <w:r w:rsidR="00C5466C">
        <w:t xml:space="preserve">identify </w:t>
      </w:r>
      <w:r w:rsidR="0026755C">
        <w:t xml:space="preserve">long term vision and goals. </w:t>
      </w:r>
      <w:r w:rsidR="004257C5">
        <w:t xml:space="preserve"> </w:t>
      </w:r>
      <w:r w:rsidR="00F06A41">
        <w:t xml:space="preserve">I used Kellog Foundation’s model of Truth, Racial Healing and Transformation </w:t>
      </w:r>
      <w:r w:rsidR="009A0786">
        <w:t>and Sandra Bloom’s Sanctuary model SELF- Safety, Emotional regulation, Loss and grief and Future as a way to guide</w:t>
      </w:r>
      <w:r w:rsidR="00952253">
        <w:t xml:space="preserve"> us.  </w:t>
      </w:r>
      <w:r w:rsidR="004257C5">
        <w:t xml:space="preserve">For </w:t>
      </w:r>
      <w:r w:rsidR="00751A9C">
        <w:t>example,</w:t>
      </w:r>
      <w:r w:rsidR="004257C5">
        <w:t xml:space="preserve"> I joined the local police and state police in public forum with local BLM leaders, NAACP leaders</w:t>
      </w:r>
      <w:r w:rsidR="008B0EB7">
        <w:t xml:space="preserve"> and were able to hold courageous discussion on various topics</w:t>
      </w:r>
      <w:r w:rsidR="00751A9C">
        <w:t xml:space="preserve"> pertaining to safety, racial inequities, structural inequities, </w:t>
      </w:r>
      <w:r w:rsidR="00F42B71">
        <w:t>fear and distrust and historic trauma due to racism, white supremacy</w:t>
      </w:r>
      <w:r w:rsidR="00907F55">
        <w:t>.</w:t>
      </w:r>
    </w:p>
    <w:p w14:paraId="171714E8" w14:textId="6B9A20CA" w:rsidR="00751A9C" w:rsidRDefault="00907F55" w:rsidP="00335F7A">
      <w:pPr>
        <w:pStyle w:val="ListParagraph"/>
        <w:numPr>
          <w:ilvl w:val="0"/>
          <w:numId w:val="2"/>
        </w:numPr>
      </w:pPr>
      <w:r>
        <w:t>Overcoming Implicit Bias in dec</w:t>
      </w:r>
      <w:r w:rsidR="00362E61">
        <w:t>ision making- When facing heightened emotions, it is best to avoid making long term plan</w:t>
      </w:r>
      <w:r w:rsidR="00501E6A">
        <w:t>s</w:t>
      </w:r>
      <w:r w:rsidR="001A1ABA">
        <w:t xml:space="preserve">!  </w:t>
      </w:r>
      <w:r w:rsidR="00870CAD">
        <w:t xml:space="preserve"> </w:t>
      </w:r>
      <w:r w:rsidR="005424B4">
        <w:t>As leaders o</w:t>
      </w:r>
      <w:r w:rsidR="001A1ABA">
        <w:t>nce we regain a sense of safety</w:t>
      </w:r>
      <w:r w:rsidR="003C3066">
        <w:t>, mutual trust</w:t>
      </w:r>
      <w:r w:rsidR="001A1ABA">
        <w:t xml:space="preserve"> and feel emotionally </w:t>
      </w:r>
      <w:r w:rsidR="004D019D">
        <w:t>regulated, we</w:t>
      </w:r>
      <w:r w:rsidR="005424B4">
        <w:t xml:space="preserve"> can ask what is the long term goal and vision and try to define</w:t>
      </w:r>
      <w:r w:rsidR="004D019D">
        <w:t xml:space="preserve"> it</w:t>
      </w:r>
      <w:r w:rsidR="00886389">
        <w:t xml:space="preserve"> or develop an operating</w:t>
      </w:r>
      <w:r w:rsidR="003D7BFD">
        <w:t xml:space="preserve"> guidelines</w:t>
      </w:r>
      <w:r w:rsidR="004D019D">
        <w:t>. Often different stake holders are describing the same issue in different terms – sad, bad, mad child!</w:t>
      </w:r>
      <w:r w:rsidR="003D7BFD">
        <w:t xml:space="preserve"> Lets push the car in the same direction and work out of the same blueprint</w:t>
      </w:r>
      <w:r w:rsidR="00A1297C">
        <w:t xml:space="preserve">.  This step would involve </w:t>
      </w:r>
      <w:r w:rsidR="00335F7A">
        <w:t xml:space="preserve">listen and define goal, </w:t>
      </w:r>
      <w:r w:rsidR="00B36EB6">
        <w:t xml:space="preserve">alignment </w:t>
      </w:r>
      <w:r w:rsidR="00870CAD">
        <w:t xml:space="preserve">of outcome metrices, policy, </w:t>
      </w:r>
      <w:r w:rsidR="007541F0">
        <w:t>using a root cause approach</w:t>
      </w:r>
      <w:r w:rsidR="00741FD8">
        <w:t xml:space="preserve">, use data and evidence, seek out best practices, </w:t>
      </w:r>
      <w:r w:rsidR="00C27660">
        <w:t xml:space="preserve">practice perspective taking </w:t>
      </w:r>
      <w:r w:rsidR="0097213E">
        <w:t xml:space="preserve">from different points of view, </w:t>
      </w:r>
      <w:r w:rsidR="00741FD8">
        <w:t xml:space="preserve">understand the complex </w:t>
      </w:r>
      <w:r w:rsidR="00616046">
        <w:t xml:space="preserve">nature of </w:t>
      </w:r>
      <w:r w:rsidR="00616046">
        <w:lastRenderedPageBreak/>
        <w:t>problems</w:t>
      </w:r>
      <w:r w:rsidR="00B86088">
        <w:t xml:space="preserve">.  </w:t>
      </w:r>
      <w:r w:rsidR="00335F7A">
        <w:t xml:space="preserve">Measure what matters and make the goals measurable. </w:t>
      </w:r>
      <w:r w:rsidR="00B86088">
        <w:t xml:space="preserve"> </w:t>
      </w:r>
      <w:r w:rsidR="0088502C">
        <w:t>It</w:t>
      </w:r>
      <w:r w:rsidR="00BC4BB1">
        <w:t>’</w:t>
      </w:r>
      <w:r w:rsidR="0088502C">
        <w:t xml:space="preserve">s like diagnosis before </w:t>
      </w:r>
      <w:r w:rsidR="00BC4BB1">
        <w:t xml:space="preserve">starting the treatment!  </w:t>
      </w:r>
      <w:r w:rsidR="00BA3B8C">
        <w:t xml:space="preserve">We used </w:t>
      </w:r>
      <w:r w:rsidR="00BC4BB1">
        <w:t xml:space="preserve">the </w:t>
      </w:r>
      <w:r w:rsidR="00CA5518">
        <w:t xml:space="preserve">civil rights </w:t>
      </w:r>
      <w:r w:rsidR="00BC4BB1">
        <w:t xml:space="preserve">data from our state and federal </w:t>
      </w:r>
      <w:r w:rsidR="00E47BAC">
        <w:t xml:space="preserve">sites on expulsions, suspensions, violence, </w:t>
      </w:r>
      <w:r w:rsidR="000C0ECA">
        <w:t xml:space="preserve">absenteeism </w:t>
      </w:r>
      <w:r w:rsidR="00CA5518">
        <w:t xml:space="preserve"> and us</w:t>
      </w:r>
      <w:r w:rsidR="0064730A">
        <w:t>ing</w:t>
      </w:r>
      <w:r w:rsidR="00CA5518">
        <w:t xml:space="preserve"> the data to discuss </w:t>
      </w:r>
      <w:r w:rsidR="00DA5E87">
        <w:t xml:space="preserve">its </w:t>
      </w:r>
      <w:r w:rsidR="0064730A">
        <w:t xml:space="preserve">complex </w:t>
      </w:r>
      <w:r w:rsidR="00844C30">
        <w:t xml:space="preserve">relationship with students entering juvenile justice system and </w:t>
      </w:r>
      <w:r w:rsidR="0064730A">
        <w:t>safety</w:t>
      </w:r>
      <w:r w:rsidR="00601A06">
        <w:t xml:space="preserve">.  </w:t>
      </w:r>
    </w:p>
    <w:p w14:paraId="12E8CE96" w14:textId="12BD0B6A" w:rsidR="00601A06" w:rsidRDefault="00601A06" w:rsidP="00335F7A">
      <w:pPr>
        <w:pStyle w:val="ListParagraph"/>
        <w:numPr>
          <w:ilvl w:val="0"/>
          <w:numId w:val="2"/>
        </w:numPr>
      </w:pPr>
      <w:r>
        <w:t>Consensus building and forming ali</w:t>
      </w:r>
      <w:r w:rsidR="00285659">
        <w:t xml:space="preserve">gnment. Used a multi racial and multi sector group approach to listen and understand the issues, help the leaders </w:t>
      </w:r>
      <w:r w:rsidR="00311583">
        <w:t xml:space="preserve">work on inter </w:t>
      </w:r>
      <w:r w:rsidR="00A05CED">
        <w:t xml:space="preserve">network </w:t>
      </w:r>
      <w:r w:rsidR="00311583">
        <w:t xml:space="preserve">trust building </w:t>
      </w:r>
      <w:r w:rsidR="00A05CED">
        <w:t xml:space="preserve">and developing shared narrative.  Used the CDC Multi sector consensus builder approach </w:t>
      </w:r>
      <w:r w:rsidR="00746351">
        <w:t xml:space="preserve">as a way to guide these discussions. </w:t>
      </w:r>
    </w:p>
    <w:sectPr w:rsidR="00601A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A05EE3"/>
    <w:multiLevelType w:val="hybridMultilevel"/>
    <w:tmpl w:val="3482B2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3D138D"/>
    <w:multiLevelType w:val="hybridMultilevel"/>
    <w:tmpl w:val="B27E19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B8C"/>
    <w:rsid w:val="0000172E"/>
    <w:rsid w:val="00005769"/>
    <w:rsid w:val="000276D2"/>
    <w:rsid w:val="00054542"/>
    <w:rsid w:val="000545D5"/>
    <w:rsid w:val="00080FBB"/>
    <w:rsid w:val="0008799A"/>
    <w:rsid w:val="00093C45"/>
    <w:rsid w:val="00094B28"/>
    <w:rsid w:val="00094E63"/>
    <w:rsid w:val="000C0ECA"/>
    <w:rsid w:val="000D7B55"/>
    <w:rsid w:val="000F559E"/>
    <w:rsid w:val="0015674E"/>
    <w:rsid w:val="00182450"/>
    <w:rsid w:val="0018291E"/>
    <w:rsid w:val="00197872"/>
    <w:rsid w:val="001A1ABA"/>
    <w:rsid w:val="001A1F3F"/>
    <w:rsid w:val="001C2276"/>
    <w:rsid w:val="001D0A8A"/>
    <w:rsid w:val="002063FD"/>
    <w:rsid w:val="0025427C"/>
    <w:rsid w:val="00254798"/>
    <w:rsid w:val="002610AB"/>
    <w:rsid w:val="0026755C"/>
    <w:rsid w:val="002712A6"/>
    <w:rsid w:val="00285659"/>
    <w:rsid w:val="002923B7"/>
    <w:rsid w:val="002A1875"/>
    <w:rsid w:val="002D7BF2"/>
    <w:rsid w:val="00306EF1"/>
    <w:rsid w:val="00311583"/>
    <w:rsid w:val="00335F7A"/>
    <w:rsid w:val="00362E61"/>
    <w:rsid w:val="003A2D11"/>
    <w:rsid w:val="003C3066"/>
    <w:rsid w:val="003C379F"/>
    <w:rsid w:val="003D1527"/>
    <w:rsid w:val="003D489D"/>
    <w:rsid w:val="003D4C34"/>
    <w:rsid w:val="003D7BFD"/>
    <w:rsid w:val="003F4EAB"/>
    <w:rsid w:val="004176CA"/>
    <w:rsid w:val="00420139"/>
    <w:rsid w:val="004257C5"/>
    <w:rsid w:val="00474756"/>
    <w:rsid w:val="004754E2"/>
    <w:rsid w:val="00492B8C"/>
    <w:rsid w:val="0049556A"/>
    <w:rsid w:val="004A6C61"/>
    <w:rsid w:val="004C031C"/>
    <w:rsid w:val="004D019D"/>
    <w:rsid w:val="004E6225"/>
    <w:rsid w:val="00501E6A"/>
    <w:rsid w:val="0051490D"/>
    <w:rsid w:val="005379DC"/>
    <w:rsid w:val="005424B4"/>
    <w:rsid w:val="00545E06"/>
    <w:rsid w:val="00561697"/>
    <w:rsid w:val="005A0F1E"/>
    <w:rsid w:val="005A468C"/>
    <w:rsid w:val="005A60EA"/>
    <w:rsid w:val="005F0183"/>
    <w:rsid w:val="00601A06"/>
    <w:rsid w:val="00605CDD"/>
    <w:rsid w:val="00616046"/>
    <w:rsid w:val="00617EA1"/>
    <w:rsid w:val="006229C6"/>
    <w:rsid w:val="006257DF"/>
    <w:rsid w:val="00642195"/>
    <w:rsid w:val="0064730A"/>
    <w:rsid w:val="00652C0E"/>
    <w:rsid w:val="006A5031"/>
    <w:rsid w:val="007043D4"/>
    <w:rsid w:val="007204F4"/>
    <w:rsid w:val="0072511C"/>
    <w:rsid w:val="00734AB6"/>
    <w:rsid w:val="00736BC2"/>
    <w:rsid w:val="00741FD8"/>
    <w:rsid w:val="00746351"/>
    <w:rsid w:val="00751A9C"/>
    <w:rsid w:val="007541F0"/>
    <w:rsid w:val="007925A6"/>
    <w:rsid w:val="007B239C"/>
    <w:rsid w:val="007C3C81"/>
    <w:rsid w:val="007F3D70"/>
    <w:rsid w:val="00843B81"/>
    <w:rsid w:val="00844C30"/>
    <w:rsid w:val="00847042"/>
    <w:rsid w:val="00870CAD"/>
    <w:rsid w:val="0088502C"/>
    <w:rsid w:val="00886389"/>
    <w:rsid w:val="00891A69"/>
    <w:rsid w:val="008B0EB7"/>
    <w:rsid w:val="008E504D"/>
    <w:rsid w:val="00904ED9"/>
    <w:rsid w:val="00907F55"/>
    <w:rsid w:val="0094122E"/>
    <w:rsid w:val="00952253"/>
    <w:rsid w:val="0095315B"/>
    <w:rsid w:val="00957965"/>
    <w:rsid w:val="00964C89"/>
    <w:rsid w:val="0097213E"/>
    <w:rsid w:val="009852E2"/>
    <w:rsid w:val="009A0786"/>
    <w:rsid w:val="009B3FC9"/>
    <w:rsid w:val="009C31BE"/>
    <w:rsid w:val="009C3D6F"/>
    <w:rsid w:val="009E0F1A"/>
    <w:rsid w:val="009E5EC8"/>
    <w:rsid w:val="009F6C0E"/>
    <w:rsid w:val="00A05CED"/>
    <w:rsid w:val="00A1297C"/>
    <w:rsid w:val="00A47CEE"/>
    <w:rsid w:val="00AC53A6"/>
    <w:rsid w:val="00AC7CB9"/>
    <w:rsid w:val="00AD14F7"/>
    <w:rsid w:val="00AE3CBF"/>
    <w:rsid w:val="00AF66DC"/>
    <w:rsid w:val="00B002A8"/>
    <w:rsid w:val="00B07EA1"/>
    <w:rsid w:val="00B2248B"/>
    <w:rsid w:val="00B24800"/>
    <w:rsid w:val="00B36EB6"/>
    <w:rsid w:val="00B462E3"/>
    <w:rsid w:val="00B62C55"/>
    <w:rsid w:val="00B6584D"/>
    <w:rsid w:val="00B81924"/>
    <w:rsid w:val="00B836D8"/>
    <w:rsid w:val="00B86088"/>
    <w:rsid w:val="00B95AE2"/>
    <w:rsid w:val="00BA3B8C"/>
    <w:rsid w:val="00BB237C"/>
    <w:rsid w:val="00BC4BB1"/>
    <w:rsid w:val="00BD1653"/>
    <w:rsid w:val="00BD1BD8"/>
    <w:rsid w:val="00C00D17"/>
    <w:rsid w:val="00C2228A"/>
    <w:rsid w:val="00C27660"/>
    <w:rsid w:val="00C42C42"/>
    <w:rsid w:val="00C434E1"/>
    <w:rsid w:val="00C531AE"/>
    <w:rsid w:val="00C5466C"/>
    <w:rsid w:val="00C75B79"/>
    <w:rsid w:val="00C76CF9"/>
    <w:rsid w:val="00C90365"/>
    <w:rsid w:val="00C9058A"/>
    <w:rsid w:val="00C9479A"/>
    <w:rsid w:val="00CA5518"/>
    <w:rsid w:val="00CA626D"/>
    <w:rsid w:val="00CC531C"/>
    <w:rsid w:val="00CF229F"/>
    <w:rsid w:val="00D072F6"/>
    <w:rsid w:val="00D24A04"/>
    <w:rsid w:val="00D572BF"/>
    <w:rsid w:val="00D96072"/>
    <w:rsid w:val="00DA5E87"/>
    <w:rsid w:val="00DD570E"/>
    <w:rsid w:val="00DF163B"/>
    <w:rsid w:val="00E06081"/>
    <w:rsid w:val="00E17574"/>
    <w:rsid w:val="00E227D2"/>
    <w:rsid w:val="00E47BAC"/>
    <w:rsid w:val="00E55B5A"/>
    <w:rsid w:val="00E64E77"/>
    <w:rsid w:val="00E74BA5"/>
    <w:rsid w:val="00ED0649"/>
    <w:rsid w:val="00EF5862"/>
    <w:rsid w:val="00F06A41"/>
    <w:rsid w:val="00F12622"/>
    <w:rsid w:val="00F208C4"/>
    <w:rsid w:val="00F42B71"/>
    <w:rsid w:val="00F779E1"/>
    <w:rsid w:val="00FA6F1D"/>
    <w:rsid w:val="00FB1FE5"/>
    <w:rsid w:val="00FC19F5"/>
    <w:rsid w:val="00FC7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BEDE7"/>
  <w15:chartTrackingRefBased/>
  <w15:docId w15:val="{C8C83CEF-D25C-4931-9CCF-CD92D1D16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01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3</Pages>
  <Words>1061</Words>
  <Characters>6052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SATYANARAYANA CHANDRAGIRI</dc:creator>
  <cp:keywords/>
  <dc:description/>
  <cp:lastModifiedBy>SATYANARAYANA CHANDRAGIRI</cp:lastModifiedBy>
  <cp:revision>173</cp:revision>
  <dcterms:created xsi:type="dcterms:W3CDTF">2020-11-04T16:09:00Z</dcterms:created>
  <dcterms:modified xsi:type="dcterms:W3CDTF">2020-11-04T22:55:00Z</dcterms:modified>
</cp:coreProperties>
</file>